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19A8" w14:textId="252D67CA" w:rsidR="00412203" w:rsidRPr="00412203" w:rsidRDefault="00412203" w:rsidP="00412203">
      <w:pPr>
        <w:keepNext/>
        <w:spacing w:after="480" w:line="240" w:lineRule="auto"/>
        <w:outlineLvl w:val="0"/>
        <w:rPr>
          <w:rFonts w:ascii="Century Gothic" w:eastAsia="Times" w:hAnsi="Century Gothic" w:cs="Times New Roman"/>
          <w:b/>
          <w:kern w:val="28"/>
          <w:sz w:val="48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b/>
          <w:noProof/>
          <w:kern w:val="28"/>
          <w:sz w:val="48"/>
          <w:szCs w:val="20"/>
          <w:lang w:eastAsia="de-CH"/>
          <w14:ligatures w14:val="none"/>
        </w:rPr>
        <w:drawing>
          <wp:anchor distT="0" distB="0" distL="114300" distR="114300" simplePos="0" relativeHeight="251659264" behindDoc="1" locked="0" layoutInCell="1" allowOverlap="1" wp14:anchorId="7CA67435" wp14:editId="682D1938">
            <wp:simplePos x="0" y="0"/>
            <wp:positionH relativeFrom="column">
              <wp:posOffset>2480945</wp:posOffset>
            </wp:positionH>
            <wp:positionV relativeFrom="paragraph">
              <wp:posOffset>247650</wp:posOffset>
            </wp:positionV>
            <wp:extent cx="1485900" cy="802005"/>
            <wp:effectExtent l="0" t="0" r="0" b="0"/>
            <wp:wrapTight wrapText="bothSides">
              <wp:wrapPolygon edited="0">
                <wp:start x="7477" y="0"/>
                <wp:lineTo x="1108" y="5131"/>
                <wp:lineTo x="0" y="6670"/>
                <wp:lineTo x="0" y="14879"/>
                <wp:lineTo x="277" y="21036"/>
                <wp:lineTo x="4431" y="21036"/>
                <wp:lineTo x="21323" y="18983"/>
                <wp:lineTo x="21323" y="5644"/>
                <wp:lineTo x="19108" y="4105"/>
                <wp:lineTo x="9692" y="0"/>
                <wp:lineTo x="7477" y="0"/>
              </wp:wrapPolygon>
            </wp:wrapTight>
            <wp:docPr id="1" name="Grafik 1" descr="MyMac:Users:ulrichmaier:Desktop:Logo GYM Muttenz:Logo GYM Muttenz Pantone:Logo GYM Mutten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MyMac:Users:ulrichmaier:Desktop:Logo GYM Muttenz:Logo GYM Muttenz Pantone:Logo GYM Muttenz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75F402" w14:textId="77777777" w:rsidR="00412203" w:rsidRPr="00412203" w:rsidRDefault="00412203" w:rsidP="00412203">
      <w:pPr>
        <w:keepNext/>
        <w:spacing w:after="480" w:line="240" w:lineRule="auto"/>
        <w:outlineLvl w:val="0"/>
        <w:rPr>
          <w:rFonts w:ascii="Century Gothic" w:eastAsia="Times" w:hAnsi="Century Gothic" w:cs="Times New Roman"/>
          <w:b/>
          <w:kern w:val="28"/>
          <w:sz w:val="48"/>
          <w:szCs w:val="20"/>
          <w:lang w:val="de-DE" w:eastAsia="de-CH"/>
          <w14:ligatures w14:val="none"/>
        </w:rPr>
      </w:pPr>
    </w:p>
    <w:p w14:paraId="341ED07C" w14:textId="77777777" w:rsidR="00412203" w:rsidRPr="00412203" w:rsidRDefault="00412203" w:rsidP="00412203">
      <w:pPr>
        <w:keepNext/>
        <w:spacing w:after="480" w:line="240" w:lineRule="auto"/>
        <w:outlineLvl w:val="0"/>
        <w:rPr>
          <w:rFonts w:ascii="Century Gothic" w:eastAsia="Times" w:hAnsi="Century Gothic" w:cs="Times New Roman"/>
          <w:b/>
          <w:kern w:val="28"/>
          <w:sz w:val="48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b/>
          <w:kern w:val="28"/>
          <w:sz w:val="48"/>
          <w:szCs w:val="20"/>
          <w:lang w:val="de-DE" w:eastAsia="de-CH"/>
          <w14:ligatures w14:val="none"/>
        </w:rPr>
        <w:t>Vereinbarung Maturaarbeit</w:t>
      </w:r>
    </w:p>
    <w:p w14:paraId="1D310422" w14:textId="77777777" w:rsidR="00412203" w:rsidRPr="00412203" w:rsidRDefault="00412203" w:rsidP="00412203">
      <w:pPr>
        <w:keepNext/>
        <w:tabs>
          <w:tab w:val="left" w:leader="dot" w:pos="10206"/>
        </w:tabs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 xml:space="preserve">Name, Vorname, Klasse: </w:t>
      </w: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ab/>
      </w:r>
    </w:p>
    <w:p w14:paraId="7C785315" w14:textId="406BB8C0" w:rsidR="00412203" w:rsidRPr="00412203" w:rsidRDefault="00412203" w:rsidP="00412203">
      <w:pPr>
        <w:keepNext/>
        <w:tabs>
          <w:tab w:val="left" w:leader="dot" w:pos="10206"/>
        </w:tabs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Betreu</w:t>
      </w:r>
      <w:r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ungsperson</w:t>
      </w: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 xml:space="preserve">: </w:t>
      </w: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ab/>
      </w:r>
    </w:p>
    <w:p w14:paraId="2F183874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Titel:</w:t>
      </w:r>
    </w:p>
    <w:p w14:paraId="4F3A7C4D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11BF7EBA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7A6D567F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4F9C376D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Aufgaben- oder Fragestellung:</w:t>
      </w:r>
    </w:p>
    <w:p w14:paraId="3C1F7D86" w14:textId="3FE7CA30" w:rsidR="00AE1F61" w:rsidRPr="00A07722" w:rsidRDefault="00412203" w:rsidP="001223BB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br w:type="page"/>
      </w:r>
    </w:p>
    <w:p w14:paraId="4995E3AA" w14:textId="77777777" w:rsidR="00AE1F61" w:rsidRDefault="00AE1F61" w:rsidP="001223BB">
      <w:pPr>
        <w:spacing w:after="0" w:line="240" w:lineRule="auto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5FA5FEC5" w14:textId="0AC48E6F" w:rsidR="001223BB" w:rsidRPr="00412203" w:rsidRDefault="001223BB" w:rsidP="001223BB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  <w:r w:rsidRPr="002475A0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Vorgehen und Methodenwahl</w:t>
      </w:r>
      <w:r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 xml:space="preserve"> (Werkzeuge)</w:t>
      </w:r>
      <w:r w:rsidRPr="002475A0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:</w:t>
      </w:r>
    </w:p>
    <w:p w14:paraId="2CA2B1F1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78913AF2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768F524B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7354F52A" w14:textId="78EFA516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1D4E3815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5CCA3FCA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55FE1122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EE41CA5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602BB0DE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72D2711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6A4078A9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4661E228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342DEE8D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61255EC7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71B1E40A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3A438A2" w14:textId="6E53830B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Zeitplan / Meilensteine</w:t>
      </w:r>
      <w:r w:rsidR="003F4AA4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:</w:t>
      </w:r>
    </w:p>
    <w:p w14:paraId="4E1D4E6E" w14:textId="77777777" w:rsidR="00AE1F61" w:rsidRPr="001232C8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5556B8E9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7B00B282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64CD2CB2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2E389217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4B4945A3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55014A6A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2D90BA4C" w14:textId="77777777" w:rsidR="00AE1F61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2447BDC4" w14:textId="77777777" w:rsidR="00AE1F61" w:rsidRPr="001232C8" w:rsidRDefault="00AE1F61" w:rsidP="00AE1F61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0458B9A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70947A0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A0D6CD8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4015404C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0A508A25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4ED0548E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</w:p>
    <w:p w14:paraId="29489E62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br w:type="page"/>
      </w: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lastRenderedPageBreak/>
        <w:t>Bewertungskriterien:</w:t>
      </w:r>
    </w:p>
    <w:p w14:paraId="61F0E46D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>Die Kriterien für den schriftlichen Teil der Maturaarbeit sind auf dem folgenden Bewertungsformular festgehalten, das Bestandteil dieser Vereinbarung ist:</w:t>
      </w:r>
    </w:p>
    <w:p w14:paraId="717806BB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8"/>
          <w:szCs w:val="28"/>
          <w:lang w:val="de-DE" w:eastAsia="de-CH"/>
          <w14:ligatures w14:val="none"/>
        </w:rPr>
      </w:pPr>
    </w:p>
    <w:p w14:paraId="24A72BAC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sym w:font="Wingdings" w:char="F06F"/>
      </w: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 xml:space="preserve"> Bewertung der geistes- und sozialwissenschaftlich orientierten Maturaarbeit</w:t>
      </w:r>
    </w:p>
    <w:p w14:paraId="3C432327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76A85573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sym w:font="Wingdings" w:char="F06F"/>
      </w: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 xml:space="preserve"> Bewertung der experimentellen Maturaarbeit</w:t>
      </w:r>
    </w:p>
    <w:p w14:paraId="32E30527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4A49840E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sym w:font="Wingdings" w:char="F06F"/>
      </w: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 xml:space="preserve"> Bewertung der produktorientierten Maturaarbeit</w:t>
      </w:r>
    </w:p>
    <w:p w14:paraId="015BF398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3F9CADEA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sym w:font="Wingdings" w:char="F06F"/>
      </w: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 xml:space="preserve"> Bewertung der künstlerisch-gestalterischen Maturaarbeit</w:t>
      </w:r>
    </w:p>
    <w:p w14:paraId="78C8BD7A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37D22F8D" w14:textId="77777777" w:rsidR="004A5C29" w:rsidRDefault="004A5C29" w:rsidP="004A5C29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>Die Kriterien auf dem Bewertungsformular können ergänzt oder reduziert werden. Die Gewichtung der Kriterien kann dem Thema der Arbeit angepasst werden.</w:t>
      </w:r>
      <w:r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 xml:space="preserve"> </w:t>
      </w:r>
    </w:p>
    <w:p w14:paraId="15770B5E" w14:textId="77777777" w:rsidR="004A5C29" w:rsidRPr="00CF35A1" w:rsidRDefault="004A5C29" w:rsidP="004A5C29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</w:pPr>
      <w:r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>Beachten Sie dabei, dass b</w:t>
      </w:r>
      <w:proofErr w:type="spellStart"/>
      <w:r w:rsidRPr="00CF35A1"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  <w:t>eim</w:t>
      </w:r>
      <w:proofErr w:type="spellEnd"/>
      <w:r w:rsidRPr="00CF35A1"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  <w:t xml:space="preserve"> schriftlichen Teil der Maturaarbeit der Inhalt mit 50 - 60 %, die Form mit 20 – 25 % und der Arbeitsprozess mit 20 – 25 % bewertet </w:t>
      </w:r>
      <w:r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  <w:t xml:space="preserve">werden müssen </w:t>
      </w:r>
      <w:r w:rsidRPr="00CF35A1"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  <w:t xml:space="preserve">(Ausnahme: produktorientierte Arbeiten, s. Bewertungsformulare). </w:t>
      </w:r>
    </w:p>
    <w:p w14:paraId="12FBD225" w14:textId="77777777" w:rsidR="004A5C29" w:rsidRPr="00412203" w:rsidRDefault="004A5C29" w:rsidP="004A5C29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CF35A1"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  <w:t>Unter (www.gym-muttenz.ch/gymnasiale-matura/maturaarbeit/) finden Sie Bewertungsformulare mit den Kriterien</w:t>
      </w:r>
      <w:r>
        <w:rPr>
          <w:rFonts w:ascii="Century Gothic" w:eastAsia="Times" w:hAnsi="Century Gothic" w:cs="Times New Roman"/>
          <w:kern w:val="0"/>
          <w:sz w:val="24"/>
          <w:szCs w:val="24"/>
          <w:lang w:eastAsia="de-CH"/>
          <w14:ligatures w14:val="none"/>
        </w:rPr>
        <w:t>.</w:t>
      </w:r>
    </w:p>
    <w:p w14:paraId="244B2AE9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72B9FE9D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t>Zusätzlich können themenspezifische Aspekte für die Beurteilung verein</w:t>
      </w: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softHyphen/>
        <w:t>bart werden. Alle diese Abmachungen müssen in dieser Vereinbarung nachfolgend festgehalten werden.</w:t>
      </w:r>
    </w:p>
    <w:p w14:paraId="6469C24C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Besondere Vereinbarungen:</w:t>
      </w:r>
    </w:p>
    <w:p w14:paraId="484FC1CA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36CA369A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069D9215" w14:textId="77777777" w:rsidR="00412203" w:rsidRPr="00412203" w:rsidRDefault="00412203" w:rsidP="00412203">
      <w:pPr>
        <w:spacing w:after="0" w:line="240" w:lineRule="auto"/>
        <w:rPr>
          <w:rFonts w:ascii="Arial" w:eastAsia="Times" w:hAnsi="Arial" w:cs="Times New Roman"/>
          <w:kern w:val="0"/>
          <w:sz w:val="28"/>
          <w:szCs w:val="20"/>
          <w:lang w:val="de-DE" w:eastAsia="de-CH"/>
          <w14:ligatures w14:val="none"/>
        </w:rPr>
      </w:pPr>
    </w:p>
    <w:p w14:paraId="65F9E4D3" w14:textId="77777777" w:rsidR="00412203" w:rsidRPr="00412203" w:rsidRDefault="00412203" w:rsidP="00412203">
      <w:pPr>
        <w:spacing w:after="0" w:line="240" w:lineRule="auto"/>
        <w:rPr>
          <w:rFonts w:ascii="Arial" w:eastAsia="Times" w:hAnsi="Arial" w:cs="Times New Roman"/>
          <w:kern w:val="0"/>
          <w:sz w:val="28"/>
          <w:szCs w:val="20"/>
          <w:lang w:val="de-DE" w:eastAsia="de-CH"/>
          <w14:ligatures w14:val="none"/>
        </w:rPr>
      </w:pPr>
    </w:p>
    <w:p w14:paraId="3ECC7182" w14:textId="77777777" w:rsidR="00412203" w:rsidRPr="00412203" w:rsidRDefault="00412203" w:rsidP="00412203">
      <w:pPr>
        <w:spacing w:after="0" w:line="240" w:lineRule="auto"/>
        <w:rPr>
          <w:rFonts w:ascii="Arial" w:eastAsia="Times" w:hAnsi="Arial" w:cs="Times New Roman"/>
          <w:kern w:val="0"/>
          <w:sz w:val="28"/>
          <w:szCs w:val="20"/>
          <w:lang w:val="de-DE" w:eastAsia="de-CH"/>
          <w14:ligatures w14:val="none"/>
        </w:rPr>
      </w:pPr>
    </w:p>
    <w:p w14:paraId="442B4F8F" w14:textId="77777777" w:rsidR="00412203" w:rsidRPr="00412203" w:rsidRDefault="00412203" w:rsidP="00412203">
      <w:pPr>
        <w:spacing w:after="0" w:line="240" w:lineRule="auto"/>
        <w:rPr>
          <w:rFonts w:ascii="Arial" w:eastAsia="Times" w:hAnsi="Arial" w:cs="Times New Roman"/>
          <w:kern w:val="0"/>
          <w:sz w:val="28"/>
          <w:szCs w:val="20"/>
          <w:lang w:val="de-DE" w:eastAsia="de-CH"/>
          <w14:ligatures w14:val="none"/>
        </w:rPr>
      </w:pPr>
    </w:p>
    <w:p w14:paraId="4C97F7CA" w14:textId="77777777" w:rsidR="00412203" w:rsidRPr="00412203" w:rsidRDefault="00412203" w:rsidP="00412203">
      <w:pPr>
        <w:spacing w:after="0" w:line="240" w:lineRule="auto"/>
        <w:rPr>
          <w:rFonts w:ascii="Arial" w:eastAsia="Times" w:hAnsi="Arial" w:cs="Times New Roman"/>
          <w:kern w:val="0"/>
          <w:sz w:val="28"/>
          <w:szCs w:val="20"/>
          <w:lang w:val="de-DE" w:eastAsia="de-CH"/>
          <w14:ligatures w14:val="none"/>
        </w:rPr>
      </w:pPr>
    </w:p>
    <w:p w14:paraId="7D09EE39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01050BDA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39A46983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73708CB9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3FD37B1C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2F26BC36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7C0F31B0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6DF2377A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00473DFB" w14:textId="77777777" w:rsidR="00412203" w:rsidRPr="00412203" w:rsidRDefault="00412203" w:rsidP="00412203">
      <w:pPr>
        <w:spacing w:after="0" w:line="240" w:lineRule="auto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482186FF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4944C30C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br w:type="page"/>
      </w:r>
      <w:r w:rsidRPr="00412203"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  <w:lastRenderedPageBreak/>
        <w:t>Ihre Arbeit wird von einer Zweitperson beurteilt. Die Zweitbeurteilung geschieht auf Grund dieser Vereinbarung mit den Bewertungskriterien und des Produkts ohne wertende Vorinformationen durch die Betreuungsperson.</w:t>
      </w:r>
    </w:p>
    <w:p w14:paraId="6DFB867D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65634F29" w14:textId="77777777" w:rsidR="00412203" w:rsidRPr="00412203" w:rsidRDefault="00412203" w:rsidP="00412203">
      <w:pPr>
        <w:spacing w:after="0" w:line="240" w:lineRule="auto"/>
        <w:jc w:val="both"/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kern w:val="0"/>
          <w:sz w:val="28"/>
          <w:szCs w:val="20"/>
          <w:lang w:val="de-DE" w:eastAsia="de-CH"/>
          <w14:ligatures w14:val="none"/>
        </w:rPr>
        <w:t>Verordnung über die Maturitätsprüfungen vom 5. Juli 2005:</w:t>
      </w:r>
    </w:p>
    <w:p w14:paraId="2DE0CB83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 New Roman" w:hAnsi="Century Gothic" w:cs="Arial"/>
          <w:b/>
          <w:bCs/>
          <w:i/>
          <w:kern w:val="0"/>
          <w:sz w:val="28"/>
          <w:szCs w:val="28"/>
          <w:lang w:val="de-DE" w:eastAsia="de-CH"/>
          <w14:ligatures w14:val="none"/>
        </w:rPr>
      </w:pPr>
    </w:p>
    <w:p w14:paraId="23EC1E7C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 New Roman" w:hAnsi="Century Gothic" w:cs="Arial"/>
          <w:b/>
          <w:bCs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 New Roman" w:hAnsi="Century Gothic" w:cs="Arial"/>
          <w:b/>
          <w:bCs/>
          <w:i/>
          <w:kern w:val="0"/>
          <w:sz w:val="28"/>
          <w:szCs w:val="28"/>
          <w:lang w:val="de-DE" w:eastAsia="de-CH"/>
          <w14:ligatures w14:val="none"/>
        </w:rPr>
        <w:t>§ 16b Unredlichkeiten</w:t>
      </w:r>
    </w:p>
    <w:p w14:paraId="345A2FDF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 New Roman" w:hAnsi="Century Gothic" w:cs="Arial"/>
          <w:i/>
          <w:kern w:val="0"/>
          <w:sz w:val="28"/>
          <w:szCs w:val="28"/>
          <w:vertAlign w:val="superscript"/>
          <w:lang w:val="de-DE" w:eastAsia="de-CH"/>
          <w14:ligatures w14:val="none"/>
        </w:rPr>
        <w:t>2</w:t>
      </w:r>
      <w:r w:rsidRPr="00412203"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  <w:t xml:space="preserve"> Bei der Maturaarbeit kann die Benutzung unerlaubter Hilfsmittel sowie jede andere Unredlichkeit, insbesondere ein Plagiat, zu einer Reduktion der erreichten Note bis zur niedrigsten möglichen Bewertung oder zur Qualifi</w:t>
      </w:r>
      <w:r w:rsidRPr="00412203"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  <w:softHyphen/>
        <w:t>kation als nicht</w:t>
      </w:r>
      <w:r w:rsidRPr="00412203"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  <w:softHyphen/>
        <w:t xml:space="preserve">erbrachte Leistung führen. </w:t>
      </w:r>
    </w:p>
    <w:p w14:paraId="02EB5A07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 New Roman" w:hAnsi="Century Gothic" w:cs="Arial"/>
          <w:i/>
          <w:kern w:val="0"/>
          <w:sz w:val="28"/>
          <w:szCs w:val="28"/>
          <w:vertAlign w:val="superscript"/>
          <w:lang w:val="de-DE" w:eastAsia="de-CH"/>
          <w14:ligatures w14:val="none"/>
        </w:rPr>
        <w:t>3</w:t>
      </w:r>
      <w:r w:rsidRPr="00412203"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  <w:t xml:space="preserve"> Die Prüfungsleitung entscheidet in den Fällen von Benutzung unerlaubter Hilfsmittel und Unredlichkeiten.</w:t>
      </w:r>
    </w:p>
    <w:p w14:paraId="19E9741F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 New Roman" w:hAnsi="Century Gothic" w:cs="Arial"/>
          <w:i/>
          <w:kern w:val="0"/>
          <w:sz w:val="28"/>
          <w:szCs w:val="28"/>
          <w:lang w:val="de-DE" w:eastAsia="de-CH"/>
          <w14:ligatures w14:val="none"/>
        </w:rPr>
      </w:pPr>
    </w:p>
    <w:p w14:paraId="2C1877DF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" w:hAnsi="Century Gothic" w:cs="Times New Roman"/>
          <w:kern w:val="0"/>
          <w:sz w:val="24"/>
          <w:szCs w:val="24"/>
          <w:lang w:val="de-DE" w:eastAsia="de-CH"/>
          <w14:ligatures w14:val="none"/>
        </w:rPr>
      </w:pPr>
    </w:p>
    <w:p w14:paraId="41BB6FBE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28"/>
          <w:szCs w:val="28"/>
          <w:lang w:val="de-DE" w:eastAsia="de-CH"/>
          <w14:ligatures w14:val="none"/>
        </w:rPr>
        <w:t xml:space="preserve">Auf der letzten Seite Ihrer Arbeit soll deshalb der folgende Satz stehen und unterschrieben werden: </w:t>
      </w:r>
    </w:p>
    <w:p w14:paraId="4EBA9BAC" w14:textId="77777777" w:rsidR="00412203" w:rsidRPr="00412203" w:rsidRDefault="00412203" w:rsidP="00412203">
      <w:pPr>
        <w:spacing w:after="0" w:line="240" w:lineRule="auto"/>
        <w:ind w:left="567"/>
        <w:rPr>
          <w:rFonts w:ascii="Century Gothic" w:eastAsia="Times New Roman" w:hAnsi="Century Gothic" w:cs="Arial"/>
          <w:b/>
          <w:bCs/>
          <w:i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 New Roman" w:hAnsi="Century Gothic" w:cs="Arial"/>
          <w:b/>
          <w:bCs/>
          <w:i/>
          <w:kern w:val="0"/>
          <w:sz w:val="28"/>
          <w:szCs w:val="28"/>
          <w:lang w:val="de-DE" w:eastAsia="de-CH"/>
          <w14:ligatures w14:val="none"/>
        </w:rPr>
        <w:t>Redlichkeitserklärung:</w:t>
      </w:r>
    </w:p>
    <w:p w14:paraId="67F2F28B" w14:textId="77777777" w:rsidR="00412203" w:rsidRPr="00412203" w:rsidRDefault="00412203" w:rsidP="00412203">
      <w:pPr>
        <w:keepNext/>
        <w:spacing w:before="120" w:after="120" w:line="240" w:lineRule="auto"/>
        <w:ind w:left="567"/>
        <w:outlineLvl w:val="1"/>
        <w:rPr>
          <w:rFonts w:ascii="Century Gothic" w:eastAsia="Times" w:hAnsi="Century Gothic" w:cs="Times New Roman"/>
          <w:i/>
          <w:color w:val="000000"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i/>
          <w:color w:val="000000"/>
          <w:kern w:val="0"/>
          <w:sz w:val="28"/>
          <w:szCs w:val="28"/>
          <w:lang w:val="de-DE" w:eastAsia="de-CH"/>
          <w14:ligatures w14:val="none"/>
        </w:rPr>
        <w:t>„Ich bestätige, dass ich die Arbeit selbständig durch</w:t>
      </w:r>
      <w:r w:rsidRPr="00412203">
        <w:rPr>
          <w:rFonts w:ascii="Century Gothic" w:eastAsia="Times" w:hAnsi="Century Gothic" w:cs="Times New Roman"/>
          <w:i/>
          <w:color w:val="000000"/>
          <w:kern w:val="0"/>
          <w:sz w:val="28"/>
          <w:szCs w:val="28"/>
          <w:lang w:val="de-DE" w:eastAsia="de-CH"/>
          <w14:ligatures w14:val="none"/>
        </w:rPr>
        <w:softHyphen/>
        <w:t>geführt habe, sämt</w:t>
      </w:r>
      <w:r w:rsidRPr="00412203">
        <w:rPr>
          <w:rFonts w:ascii="Century Gothic" w:eastAsia="Times" w:hAnsi="Century Gothic" w:cs="Times New Roman"/>
          <w:i/>
          <w:color w:val="000000"/>
          <w:kern w:val="0"/>
          <w:sz w:val="28"/>
          <w:szCs w:val="28"/>
          <w:lang w:val="de-DE" w:eastAsia="de-CH"/>
          <w14:ligatures w14:val="none"/>
        </w:rPr>
        <w:softHyphen/>
        <w:t>liche Eigen- und Fremdleistungen deklariert und die verwendeten Quellen nach den Regeln wissenschaftlichen Arbeitens nachgewiesen habe.“</w:t>
      </w:r>
    </w:p>
    <w:p w14:paraId="6E4FAF43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28"/>
          <w:szCs w:val="28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28"/>
          <w:szCs w:val="28"/>
          <w:lang w:val="de-DE" w:eastAsia="de-CH"/>
          <w14:ligatures w14:val="none"/>
        </w:rPr>
        <w:t>Schülerin/Schüler und Betreuerin/Betreuer bestätigen mit ihrer Unterschrift, dass sie Thema, Regeln und Rahmen</w:t>
      </w:r>
      <w:r w:rsidRPr="00412203">
        <w:rPr>
          <w:rFonts w:ascii="Century Gothic" w:eastAsia="Times" w:hAnsi="Century Gothic" w:cs="Times New Roman"/>
          <w:color w:val="000000"/>
          <w:kern w:val="0"/>
          <w:sz w:val="28"/>
          <w:szCs w:val="28"/>
          <w:lang w:val="de-DE" w:eastAsia="de-CH"/>
          <w14:ligatures w14:val="none"/>
        </w:rPr>
        <w:softHyphen/>
        <w:t xml:space="preserve">bedingungen der Maturarbeit (insbesondere § 16b) besprochen haben und danach vorgehen werden. </w:t>
      </w:r>
    </w:p>
    <w:p w14:paraId="02038558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5C1F38F0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Datum:</w:t>
      </w:r>
    </w:p>
    <w:p w14:paraId="34D84354" w14:textId="77777777" w:rsidR="00412203" w:rsidRPr="00412203" w:rsidRDefault="00412203" w:rsidP="00412203">
      <w:pPr>
        <w:keepNext/>
        <w:spacing w:before="120" w:after="36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679BCCD3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Schülerin/Schüler:</w:t>
      </w: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ab/>
      </w:r>
    </w:p>
    <w:p w14:paraId="5F0D964A" w14:textId="77777777" w:rsidR="00412203" w:rsidRPr="00412203" w:rsidRDefault="00412203" w:rsidP="00412203">
      <w:pPr>
        <w:spacing w:after="0" w:line="240" w:lineRule="auto"/>
        <w:rPr>
          <w:rFonts w:ascii="Arial" w:eastAsia="Times" w:hAnsi="Arial" w:cs="Times New Roman"/>
          <w:kern w:val="0"/>
          <w:sz w:val="28"/>
          <w:szCs w:val="20"/>
          <w:lang w:val="de-DE" w:eastAsia="de-CH"/>
          <w14:ligatures w14:val="none"/>
        </w:rPr>
      </w:pPr>
    </w:p>
    <w:p w14:paraId="274B7458" w14:textId="77777777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</w:p>
    <w:p w14:paraId="14BB172F" w14:textId="761D8ECB" w:rsidR="00412203" w:rsidRPr="00412203" w:rsidRDefault="00412203" w:rsidP="00412203">
      <w:pPr>
        <w:keepNext/>
        <w:spacing w:before="120" w:after="120" w:line="240" w:lineRule="auto"/>
        <w:outlineLvl w:val="1"/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</w:pPr>
      <w:r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Betreuungsperson</w:t>
      </w:r>
      <w:r w:rsidRPr="00412203">
        <w:rPr>
          <w:rFonts w:ascii="Century Gothic" w:eastAsia="Times" w:hAnsi="Century Gothic" w:cs="Times New Roman"/>
          <w:color w:val="000000"/>
          <w:kern w:val="0"/>
          <w:sz w:val="36"/>
          <w:szCs w:val="20"/>
          <w:lang w:val="de-DE" w:eastAsia="de-CH"/>
          <w14:ligatures w14:val="none"/>
        </w:rPr>
        <w:t>:</w:t>
      </w:r>
    </w:p>
    <w:p w14:paraId="537EE777" w14:textId="77777777" w:rsidR="00747776" w:rsidRDefault="00747776">
      <w:pPr>
        <w:rPr>
          <w:lang w:val="de-DE"/>
        </w:rPr>
      </w:pPr>
    </w:p>
    <w:p w14:paraId="5D7533C8" w14:textId="77777777" w:rsidR="004F2516" w:rsidRDefault="004F2516">
      <w:pPr>
        <w:rPr>
          <w:lang w:val="de-DE"/>
        </w:rPr>
      </w:pPr>
    </w:p>
    <w:p w14:paraId="4C2110CE" w14:textId="77777777" w:rsidR="004F2516" w:rsidRDefault="004F2516">
      <w:pPr>
        <w:rPr>
          <w:lang w:val="de-DE"/>
        </w:rPr>
      </w:pPr>
    </w:p>
    <w:p w14:paraId="440F5647" w14:textId="1BD0A0BC" w:rsidR="004F2516" w:rsidRPr="004F2516" w:rsidRDefault="004F2516">
      <w:pPr>
        <w:rPr>
          <w:b/>
          <w:bCs/>
          <w:sz w:val="26"/>
          <w:szCs w:val="28"/>
        </w:rPr>
      </w:pPr>
      <w:r w:rsidRPr="004F2516">
        <w:rPr>
          <w:b/>
          <w:bCs/>
          <w:sz w:val="26"/>
          <w:szCs w:val="28"/>
        </w:rPr>
        <w:t xml:space="preserve">Bitte die Vereinbarung </w:t>
      </w:r>
      <w:r w:rsidRPr="004F2516">
        <w:rPr>
          <w:b/>
          <w:bCs/>
          <w:sz w:val="26"/>
          <w:szCs w:val="28"/>
          <w:u w:val="single"/>
        </w:rPr>
        <w:t>beidseitig</w:t>
      </w:r>
      <w:r w:rsidRPr="004F2516">
        <w:rPr>
          <w:b/>
          <w:bCs/>
          <w:sz w:val="26"/>
          <w:szCs w:val="28"/>
        </w:rPr>
        <w:t xml:space="preserve"> ausdrucken, um Papier zu sparen!</w:t>
      </w:r>
    </w:p>
    <w:sectPr w:rsidR="004F2516" w:rsidRPr="004F2516" w:rsidSect="00935D62">
      <w:footerReference w:type="even" r:id="rId7"/>
      <w:footerReference w:type="default" r:id="rId8"/>
      <w:footerReference w:type="first" r:id="rId9"/>
      <w:pgSz w:w="11896" w:h="16834" w:code="9"/>
      <w:pgMar w:top="851" w:right="851" w:bottom="567" w:left="851" w:header="720" w:footer="720" w:gutter="0"/>
      <w:pgNumType w:start="0"/>
      <w:cols w:space="1701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0F23E" w14:textId="77777777" w:rsidR="00B9586B" w:rsidRDefault="00B9586B">
      <w:pPr>
        <w:spacing w:after="0" w:line="240" w:lineRule="auto"/>
      </w:pPr>
      <w:r>
        <w:separator/>
      </w:r>
    </w:p>
  </w:endnote>
  <w:endnote w:type="continuationSeparator" w:id="0">
    <w:p w14:paraId="6B4939DB" w14:textId="77777777" w:rsidR="00B9586B" w:rsidRDefault="00B9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 Offc">
    <w:altName w:val="Calibri"/>
    <w:charset w:val="00"/>
    <w:family w:val="swiss"/>
    <w:pitch w:val="variable"/>
    <w:sig w:usb0="800000AF" w:usb1="4000A4F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516ED" w14:textId="77777777" w:rsidR="004A5C29" w:rsidRDefault="00412203" w:rsidP="00314BC9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3</w:t>
    </w:r>
    <w:r>
      <w:rPr>
        <w:rStyle w:val="Seitenzahl"/>
      </w:rPr>
      <w:fldChar w:fldCharType="end"/>
    </w:r>
  </w:p>
  <w:p w14:paraId="6EFD6C6B" w14:textId="77777777" w:rsidR="004A5C29" w:rsidRDefault="004A5C29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EC69" w14:textId="77777777" w:rsidR="004A5C29" w:rsidRDefault="004A5C29">
    <w:pPr>
      <w:pStyle w:val="Fuzeile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FD699" w14:textId="77777777" w:rsidR="004A5C29" w:rsidRDefault="004A5C29" w:rsidP="00A313F0">
    <w:pPr>
      <w:pStyle w:val="Fuzeile"/>
      <w:framePr w:wrap="around" w:vAnchor="text" w:hAnchor="margin" w:xAlign="outside" w:y="1"/>
      <w:ind w:right="360" w:firstLine="360"/>
      <w:rPr>
        <w:rStyle w:val="Seitenzahl"/>
      </w:rPr>
    </w:pPr>
  </w:p>
  <w:p w14:paraId="59087203" w14:textId="77777777" w:rsidR="004A5C29" w:rsidRDefault="004A5C29" w:rsidP="00F1738C">
    <w:pPr>
      <w:pStyle w:val="Fuzeile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4243" w14:textId="77777777" w:rsidR="00B9586B" w:rsidRDefault="00B9586B">
      <w:pPr>
        <w:spacing w:after="0" w:line="240" w:lineRule="auto"/>
      </w:pPr>
      <w:r>
        <w:separator/>
      </w:r>
    </w:p>
  </w:footnote>
  <w:footnote w:type="continuationSeparator" w:id="0">
    <w:p w14:paraId="3A303B2A" w14:textId="77777777" w:rsidR="00B9586B" w:rsidRDefault="00B958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203"/>
    <w:rsid w:val="000208D0"/>
    <w:rsid w:val="001223BB"/>
    <w:rsid w:val="003F4AA4"/>
    <w:rsid w:val="00412203"/>
    <w:rsid w:val="004A5C29"/>
    <w:rsid w:val="004F2516"/>
    <w:rsid w:val="005E32E2"/>
    <w:rsid w:val="006758FA"/>
    <w:rsid w:val="00747776"/>
    <w:rsid w:val="008848A1"/>
    <w:rsid w:val="00893152"/>
    <w:rsid w:val="00A04BF9"/>
    <w:rsid w:val="00A07722"/>
    <w:rsid w:val="00AE1F61"/>
    <w:rsid w:val="00B238C1"/>
    <w:rsid w:val="00B9586B"/>
    <w:rsid w:val="00CD01B5"/>
    <w:rsid w:val="00D75818"/>
    <w:rsid w:val="00E96B4B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85B467"/>
  <w15:chartTrackingRefBased/>
  <w15:docId w15:val="{81C07DB0-D1F2-4708-971E-3DFA361A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238C1"/>
    <w:rPr>
      <w:rFonts w:ascii="Dax Offc" w:hAnsi="Dax Off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238C1"/>
    <w:pPr>
      <w:keepNext/>
      <w:keepLines/>
      <w:spacing w:before="240" w:after="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238C1"/>
    <w:pPr>
      <w:keepNext/>
      <w:keepLines/>
      <w:spacing w:before="40" w:after="0"/>
      <w:outlineLvl w:val="1"/>
    </w:pPr>
    <w:rPr>
      <w:rFonts w:eastAsiaTheme="majorEastAsia" w:cstheme="majorBidi"/>
      <w:color w:val="2E74B5" w:themeColor="accent1" w:themeShade="BF"/>
      <w:sz w:val="28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238C1"/>
    <w:rPr>
      <w:rFonts w:ascii="Dax Offc" w:eastAsiaTheme="majorEastAsia" w:hAnsi="Dax Offc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238C1"/>
    <w:rPr>
      <w:rFonts w:ascii="Dax Offc" w:eastAsiaTheme="majorEastAsia" w:hAnsi="Dax Offc" w:cstheme="majorBidi"/>
      <w:color w:val="2E74B5" w:themeColor="accent1" w:themeShade="BF"/>
      <w:sz w:val="28"/>
      <w:szCs w:val="26"/>
    </w:rPr>
  </w:style>
  <w:style w:type="paragraph" w:styleId="Fuzeile">
    <w:name w:val="footer"/>
    <w:basedOn w:val="Standard"/>
    <w:link w:val="FuzeileZchn"/>
    <w:rsid w:val="00412203"/>
    <w:pPr>
      <w:tabs>
        <w:tab w:val="center" w:pos="4536"/>
        <w:tab w:val="right" w:pos="9072"/>
      </w:tabs>
      <w:spacing w:after="0" w:line="240" w:lineRule="auto"/>
    </w:pPr>
    <w:rPr>
      <w:rFonts w:ascii="Arial" w:eastAsia="Times" w:hAnsi="Arial" w:cs="Times New Roman"/>
      <w:kern w:val="0"/>
      <w:sz w:val="28"/>
      <w:szCs w:val="20"/>
      <w:lang w:val="de-DE" w:eastAsia="de-CH"/>
      <w14:ligatures w14:val="none"/>
    </w:rPr>
  </w:style>
  <w:style w:type="character" w:customStyle="1" w:styleId="FuzeileZchn">
    <w:name w:val="Fußzeile Zchn"/>
    <w:basedOn w:val="Absatz-Standardschriftart"/>
    <w:link w:val="Fuzeile"/>
    <w:rsid w:val="00412203"/>
    <w:rPr>
      <w:rFonts w:ascii="Arial" w:eastAsia="Times" w:hAnsi="Arial" w:cs="Times New Roman"/>
      <w:kern w:val="0"/>
      <w:sz w:val="28"/>
      <w:szCs w:val="20"/>
      <w:lang w:val="de-DE" w:eastAsia="de-CH"/>
      <w14:ligatures w14:val="none"/>
    </w:rPr>
  </w:style>
  <w:style w:type="character" w:styleId="Seitenzahl">
    <w:name w:val="page number"/>
    <w:basedOn w:val="Absatz-Standardschriftart"/>
    <w:rsid w:val="00412203"/>
  </w:style>
  <w:style w:type="paragraph" w:styleId="berarbeitung">
    <w:name w:val="Revision"/>
    <w:hidden/>
    <w:uiPriority w:val="99"/>
    <w:semiHidden/>
    <w:rsid w:val="00E96B4B"/>
    <w:pPr>
      <w:spacing w:after="0" w:line="240" w:lineRule="auto"/>
    </w:pPr>
    <w:rPr>
      <w:rFonts w:ascii="Dax Offc" w:hAnsi="Dax Off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366</Words>
  <Characters>2306</Characters>
  <Application>Microsoft Office Word</Application>
  <DocSecurity>0</DocSecurity>
  <Lines>19</Lines>
  <Paragraphs>5</Paragraphs>
  <ScaleCrop>false</ScaleCrop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Hitz-Ziltener, Jan (GymMU)</dc:creator>
  <cp:keywords/>
  <dc:description/>
  <cp:lastModifiedBy>Roth, Daniel (GymMU)</cp:lastModifiedBy>
  <cp:revision>7</cp:revision>
  <dcterms:created xsi:type="dcterms:W3CDTF">2025-07-21T05:59:00Z</dcterms:created>
  <dcterms:modified xsi:type="dcterms:W3CDTF">2025-11-12T09:35:00Z</dcterms:modified>
</cp:coreProperties>
</file>